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7165" w14:textId="527D9CB0" w:rsidR="00360B99" w:rsidRPr="00CC6D3D" w:rsidRDefault="00153A84" w:rsidP="005B1079">
      <w:pPr>
        <w:spacing w:line="276" w:lineRule="auto"/>
        <w:jc w:val="both"/>
        <w:rPr>
          <w:rFonts w:ascii="Times New Roman" w:hAnsi="Times New Roman" w:cs="Times New Roman"/>
        </w:rPr>
      </w:pPr>
      <w:r w:rsidRPr="00CC6D3D">
        <w:rPr>
          <w:rFonts w:ascii="Times New Roman" w:hAnsi="Times New Roman" w:cs="Times New Roman"/>
        </w:rPr>
        <w:t>SELETUSKIRI</w:t>
      </w:r>
    </w:p>
    <w:p w14:paraId="73804BEE" w14:textId="7DA8151E" w:rsidR="00153A84" w:rsidRPr="00CC6D3D" w:rsidRDefault="00FE6DCD" w:rsidP="005B1079">
      <w:pPr>
        <w:spacing w:line="276" w:lineRule="auto"/>
        <w:jc w:val="both"/>
        <w:rPr>
          <w:rFonts w:ascii="Times New Roman" w:hAnsi="Times New Roman" w:cs="Times New Roman"/>
        </w:rPr>
      </w:pPr>
      <w:r w:rsidRPr="00CC6D3D">
        <w:rPr>
          <w:rFonts w:ascii="Times New Roman" w:hAnsi="Times New Roman" w:cs="Times New Roman"/>
        </w:rPr>
        <w:t>M</w:t>
      </w:r>
      <w:r w:rsidR="00153A84" w:rsidRPr="00CC6D3D">
        <w:rPr>
          <w:rFonts w:ascii="Times New Roman" w:hAnsi="Times New Roman" w:cs="Times New Roman"/>
        </w:rPr>
        <w:t>ääruse</w:t>
      </w:r>
      <w:r>
        <w:rPr>
          <w:rFonts w:ascii="Times New Roman" w:hAnsi="Times New Roman" w:cs="Times New Roman"/>
        </w:rPr>
        <w:t xml:space="preserve"> eelnõu nr 1 </w:t>
      </w:r>
      <w:r w:rsidR="00153A84" w:rsidRPr="00CC6D3D">
        <w:rPr>
          <w:rFonts w:ascii="Times New Roman" w:hAnsi="Times New Roman" w:cs="Times New Roman"/>
        </w:rPr>
        <w:t>„Sotsiaalhoolekandelise abi andmise kord“</w:t>
      </w:r>
      <w:r>
        <w:rPr>
          <w:rFonts w:ascii="Times New Roman" w:hAnsi="Times New Roman" w:cs="Times New Roman"/>
        </w:rPr>
        <w:t xml:space="preserve"> juurde</w:t>
      </w:r>
    </w:p>
    <w:p w14:paraId="5C2A8A8A" w14:textId="77777777" w:rsidR="007533F1" w:rsidRPr="00CC6D3D" w:rsidRDefault="007533F1" w:rsidP="005B1079">
      <w:pPr>
        <w:spacing w:line="276" w:lineRule="auto"/>
        <w:jc w:val="both"/>
        <w:rPr>
          <w:rFonts w:ascii="Times New Roman" w:hAnsi="Times New Roman" w:cs="Times New Roman"/>
        </w:rPr>
      </w:pPr>
    </w:p>
    <w:p w14:paraId="10525A22" w14:textId="343F09FF" w:rsidR="00153A84" w:rsidRPr="00CC6D3D" w:rsidRDefault="00153A84" w:rsidP="005B1079">
      <w:pPr>
        <w:spacing w:line="276" w:lineRule="auto"/>
        <w:jc w:val="both"/>
        <w:rPr>
          <w:rFonts w:ascii="Times New Roman" w:hAnsi="Times New Roman" w:cs="Times New Roman"/>
        </w:rPr>
      </w:pPr>
      <w:r w:rsidRPr="00CC6D3D">
        <w:rPr>
          <w:rFonts w:ascii="Times New Roman" w:hAnsi="Times New Roman" w:cs="Times New Roman"/>
        </w:rPr>
        <w:t>Sotsiaalhoolekande seaduse § 14 lõike 1 kohaselt kehtestab kohaliku omavalitsuse üksus sotsiaalhoolekandelise abi andmise korra, mis peab sisaldama vähemalt sotsiaalteenuste ja -toetuste kirjeldust ja rahastamist ning nende taotlemise tingimusi ja korda.</w:t>
      </w:r>
      <w:r w:rsidR="002F6B85" w:rsidRPr="00CC6D3D">
        <w:rPr>
          <w:rFonts w:ascii="Times New Roman" w:hAnsi="Times New Roman" w:cs="Times New Roman"/>
        </w:rPr>
        <w:t xml:space="preserve"> </w:t>
      </w:r>
      <w:r w:rsidR="00E75A11" w:rsidRPr="00CC6D3D">
        <w:rPr>
          <w:rFonts w:ascii="Times New Roman" w:hAnsi="Times New Roman" w:cs="Times New Roman"/>
        </w:rPr>
        <w:t>Toetuste andmise ja vallaeelarvest finantseeritavate teenuste osutamise korra kehtestamine kuulub volikogu ainupädevusse (KOKS § 22 lg 1 p</w:t>
      </w:r>
      <w:r w:rsidR="005B1079">
        <w:rPr>
          <w:rFonts w:ascii="Times New Roman" w:hAnsi="Times New Roman" w:cs="Times New Roman"/>
        </w:rPr>
        <w:t xml:space="preserve">. </w:t>
      </w:r>
      <w:r w:rsidR="00E75A11" w:rsidRPr="00CC6D3D">
        <w:rPr>
          <w:rFonts w:ascii="Times New Roman" w:hAnsi="Times New Roman" w:cs="Times New Roman"/>
        </w:rPr>
        <w:t>5)</w:t>
      </w:r>
      <w:r w:rsidR="0010419B">
        <w:rPr>
          <w:rFonts w:ascii="Times New Roman" w:hAnsi="Times New Roman" w:cs="Times New Roman"/>
        </w:rPr>
        <w:t>.</w:t>
      </w:r>
    </w:p>
    <w:p w14:paraId="3EE7EB55" w14:textId="1AB2C62B" w:rsidR="008C7501" w:rsidRPr="00CC6D3D" w:rsidRDefault="001B1C8A" w:rsidP="005B1079">
      <w:pPr>
        <w:spacing w:line="276" w:lineRule="auto"/>
        <w:jc w:val="both"/>
        <w:rPr>
          <w:rFonts w:ascii="Times New Roman" w:hAnsi="Times New Roman" w:cs="Times New Roman"/>
        </w:rPr>
      </w:pPr>
      <w:r w:rsidRPr="00CC6D3D">
        <w:rPr>
          <w:rFonts w:ascii="Times New Roman" w:hAnsi="Times New Roman" w:cs="Times New Roman"/>
        </w:rPr>
        <w:t xml:space="preserve">Muhu Vallavolikogu määrus nr 59 „Muhu valla sotsiaalhoolekandelise abi andmise kord“ </w:t>
      </w:r>
      <w:r w:rsidR="003F48FB" w:rsidRPr="00CC6D3D">
        <w:rPr>
          <w:rFonts w:ascii="Times New Roman" w:hAnsi="Times New Roman" w:cs="Times New Roman"/>
        </w:rPr>
        <w:t xml:space="preserve">kehtib alates </w:t>
      </w:r>
      <w:r w:rsidR="00B9123D" w:rsidRPr="00CC6D3D">
        <w:rPr>
          <w:rFonts w:ascii="Times New Roman" w:hAnsi="Times New Roman" w:cs="Times New Roman"/>
        </w:rPr>
        <w:t xml:space="preserve">22.02.2017. </w:t>
      </w:r>
      <w:r w:rsidR="003F48FB" w:rsidRPr="00CC6D3D">
        <w:rPr>
          <w:rFonts w:ascii="Times New Roman" w:hAnsi="Times New Roman" w:cs="Times New Roman"/>
        </w:rPr>
        <w:t>aastast</w:t>
      </w:r>
      <w:r w:rsidR="00937FB8" w:rsidRPr="00CC6D3D">
        <w:rPr>
          <w:rFonts w:ascii="Times New Roman" w:hAnsi="Times New Roman" w:cs="Times New Roman"/>
        </w:rPr>
        <w:t>. Määrus</w:t>
      </w:r>
      <w:r w:rsidR="004368C8" w:rsidRPr="00CC6D3D">
        <w:rPr>
          <w:rFonts w:ascii="Times New Roman" w:hAnsi="Times New Roman" w:cs="Times New Roman"/>
        </w:rPr>
        <w:t xml:space="preserve">esse on sisse viidud </w:t>
      </w:r>
      <w:r w:rsidR="00003D3E" w:rsidRPr="00CC6D3D">
        <w:rPr>
          <w:rFonts w:ascii="Times New Roman" w:hAnsi="Times New Roman" w:cs="Times New Roman"/>
        </w:rPr>
        <w:t xml:space="preserve">küll </w:t>
      </w:r>
      <w:r w:rsidR="003C6844" w:rsidRPr="00CC6D3D">
        <w:rPr>
          <w:rFonts w:ascii="Times New Roman" w:hAnsi="Times New Roman" w:cs="Times New Roman"/>
        </w:rPr>
        <w:t xml:space="preserve">vajalikke muudatusi ja täiendusi, kuid vajab üldisemat ajakohastamist ja korrigeerimist. </w:t>
      </w:r>
    </w:p>
    <w:p w14:paraId="1BFAD2C7" w14:textId="0AB58BD1" w:rsidR="008144B6" w:rsidRPr="00CC6D3D" w:rsidRDefault="00930288" w:rsidP="005B1079">
      <w:pPr>
        <w:spacing w:line="276" w:lineRule="auto"/>
        <w:jc w:val="both"/>
        <w:rPr>
          <w:rFonts w:ascii="Times New Roman" w:hAnsi="Times New Roman" w:cs="Times New Roman"/>
        </w:rPr>
      </w:pPr>
      <w:r w:rsidRPr="00CC6D3D">
        <w:rPr>
          <w:rFonts w:ascii="Times New Roman" w:hAnsi="Times New Roman" w:cs="Times New Roman"/>
        </w:rPr>
        <w:t>Määruse</w:t>
      </w:r>
      <w:r w:rsidR="00D164F4" w:rsidRPr="00CC6D3D">
        <w:rPr>
          <w:rFonts w:ascii="Times New Roman" w:hAnsi="Times New Roman" w:cs="Times New Roman"/>
        </w:rPr>
        <w:t xml:space="preserve"> eelnõus on 5 peatükki</w:t>
      </w:r>
      <w:r w:rsidR="00961AAE">
        <w:rPr>
          <w:rFonts w:ascii="Times New Roman" w:hAnsi="Times New Roman" w:cs="Times New Roman"/>
        </w:rPr>
        <w:t>, mis on jagune</w:t>
      </w:r>
      <w:r w:rsidR="0010419B">
        <w:rPr>
          <w:rFonts w:ascii="Times New Roman" w:hAnsi="Times New Roman" w:cs="Times New Roman"/>
        </w:rPr>
        <w:t>vad</w:t>
      </w:r>
      <w:r w:rsidR="00961AAE">
        <w:rPr>
          <w:rFonts w:ascii="Times New Roman" w:hAnsi="Times New Roman" w:cs="Times New Roman"/>
        </w:rPr>
        <w:t xml:space="preserve"> </w:t>
      </w:r>
      <w:r w:rsidR="00D164F4" w:rsidRPr="00CC6D3D">
        <w:rPr>
          <w:rFonts w:ascii="Times New Roman" w:hAnsi="Times New Roman" w:cs="Times New Roman"/>
        </w:rPr>
        <w:t>2</w:t>
      </w:r>
      <w:r w:rsidR="00961AAE">
        <w:rPr>
          <w:rFonts w:ascii="Times New Roman" w:hAnsi="Times New Roman" w:cs="Times New Roman"/>
        </w:rPr>
        <w:t>1</w:t>
      </w:r>
      <w:r w:rsidR="00D164F4" w:rsidRPr="00CC6D3D">
        <w:rPr>
          <w:rFonts w:ascii="Times New Roman" w:hAnsi="Times New Roman" w:cs="Times New Roman"/>
        </w:rPr>
        <w:t xml:space="preserve"> paragrahvi</w:t>
      </w:r>
      <w:r w:rsidR="00961AAE">
        <w:rPr>
          <w:rFonts w:ascii="Times New Roman" w:hAnsi="Times New Roman" w:cs="Times New Roman"/>
        </w:rPr>
        <w:t>ks</w:t>
      </w:r>
      <w:r w:rsidR="007049F2" w:rsidRPr="00CC6D3D">
        <w:rPr>
          <w:rFonts w:ascii="Times New Roman" w:hAnsi="Times New Roman" w:cs="Times New Roman"/>
        </w:rPr>
        <w:t>.</w:t>
      </w:r>
    </w:p>
    <w:p w14:paraId="5E25BB0E" w14:textId="0E1B03FE" w:rsidR="007049F2" w:rsidRPr="00CC6D3D" w:rsidRDefault="007049F2" w:rsidP="005B1079">
      <w:pPr>
        <w:spacing w:line="276" w:lineRule="auto"/>
        <w:jc w:val="both"/>
        <w:rPr>
          <w:rFonts w:ascii="Times New Roman" w:hAnsi="Times New Roman" w:cs="Times New Roman"/>
        </w:rPr>
      </w:pPr>
      <w:r w:rsidRPr="00CC6D3D">
        <w:rPr>
          <w:rFonts w:ascii="Times New Roman" w:hAnsi="Times New Roman" w:cs="Times New Roman"/>
          <w:u w:val="single"/>
        </w:rPr>
        <w:t>Esimene peatükk</w:t>
      </w:r>
      <w:r w:rsidRPr="00CC6D3D">
        <w:rPr>
          <w:rFonts w:ascii="Times New Roman" w:hAnsi="Times New Roman" w:cs="Times New Roman"/>
        </w:rPr>
        <w:t xml:space="preserve"> </w:t>
      </w:r>
      <w:r w:rsidR="00FE0A81" w:rsidRPr="00CC6D3D">
        <w:rPr>
          <w:rFonts w:ascii="Times New Roman" w:hAnsi="Times New Roman" w:cs="Times New Roman"/>
        </w:rPr>
        <w:t>kehtestab</w:t>
      </w:r>
      <w:r w:rsidR="00D94C85" w:rsidRPr="00CC6D3D">
        <w:rPr>
          <w:rFonts w:ascii="Times New Roman" w:hAnsi="Times New Roman" w:cs="Times New Roman"/>
        </w:rPr>
        <w:t xml:space="preserve"> </w:t>
      </w:r>
      <w:r w:rsidR="00FE0A81" w:rsidRPr="00CC6D3D">
        <w:rPr>
          <w:rFonts w:ascii="Times New Roman" w:hAnsi="Times New Roman" w:cs="Times New Roman"/>
        </w:rPr>
        <w:t xml:space="preserve">määruse üldsätted </w:t>
      </w:r>
      <w:r w:rsidR="0058229F" w:rsidRPr="00CC6D3D">
        <w:rPr>
          <w:rFonts w:ascii="Times New Roman" w:hAnsi="Times New Roman" w:cs="Times New Roman"/>
        </w:rPr>
        <w:t>–</w:t>
      </w:r>
      <w:r w:rsidR="00FE0A81" w:rsidRPr="00CC6D3D">
        <w:rPr>
          <w:rFonts w:ascii="Times New Roman" w:hAnsi="Times New Roman" w:cs="Times New Roman"/>
        </w:rPr>
        <w:t xml:space="preserve"> </w:t>
      </w:r>
      <w:r w:rsidR="0058229F" w:rsidRPr="00CC6D3D">
        <w:rPr>
          <w:rFonts w:ascii="Times New Roman" w:hAnsi="Times New Roman" w:cs="Times New Roman"/>
        </w:rPr>
        <w:t xml:space="preserve">määruse reguleerimisala, </w:t>
      </w:r>
      <w:r w:rsidR="00A343F0" w:rsidRPr="00CC6D3D">
        <w:rPr>
          <w:rFonts w:ascii="Times New Roman" w:hAnsi="Times New Roman" w:cs="Times New Roman"/>
        </w:rPr>
        <w:t>sotsiaalhoolekandelise abi saajad ning</w:t>
      </w:r>
      <w:r w:rsidR="00674DC5" w:rsidRPr="00CC6D3D">
        <w:rPr>
          <w:rFonts w:ascii="Times New Roman" w:hAnsi="Times New Roman" w:cs="Times New Roman"/>
        </w:rPr>
        <w:t xml:space="preserve"> sotsiaalteenuste ja -toetuste rahastamise alused.</w:t>
      </w:r>
    </w:p>
    <w:p w14:paraId="2456CAEC" w14:textId="41F30F06" w:rsidR="009601A6" w:rsidRPr="00CC6D3D" w:rsidRDefault="009601A6" w:rsidP="005B1079">
      <w:pPr>
        <w:spacing w:line="276" w:lineRule="auto"/>
        <w:jc w:val="both"/>
        <w:rPr>
          <w:rFonts w:ascii="Times New Roman" w:hAnsi="Times New Roman" w:cs="Times New Roman"/>
        </w:rPr>
      </w:pPr>
      <w:r w:rsidRPr="00CC6D3D">
        <w:rPr>
          <w:rFonts w:ascii="Times New Roman" w:hAnsi="Times New Roman" w:cs="Times New Roman"/>
        </w:rPr>
        <w:t xml:space="preserve">Määruses ei dubleerita sotsiaalhoolekande seaduses </w:t>
      </w:r>
      <w:r w:rsidR="005B68DE" w:rsidRPr="00CC6D3D">
        <w:rPr>
          <w:rFonts w:ascii="Times New Roman" w:hAnsi="Times New Roman" w:cs="Times New Roman"/>
        </w:rPr>
        <w:t xml:space="preserve">kohaliku omavalitsuse </w:t>
      </w:r>
      <w:r w:rsidR="00087AEB" w:rsidRPr="00CC6D3D">
        <w:rPr>
          <w:rFonts w:ascii="Times New Roman" w:hAnsi="Times New Roman" w:cs="Times New Roman"/>
        </w:rPr>
        <w:t xml:space="preserve">ülesandeks </w:t>
      </w:r>
      <w:r w:rsidR="00844620" w:rsidRPr="00CC6D3D">
        <w:rPr>
          <w:rFonts w:ascii="Times New Roman" w:hAnsi="Times New Roman" w:cs="Times New Roman"/>
        </w:rPr>
        <w:t>antud sotsiaalteenuste kirjeldusi</w:t>
      </w:r>
      <w:r w:rsidR="00503AEA" w:rsidRPr="00CC6D3D">
        <w:rPr>
          <w:rFonts w:ascii="Times New Roman" w:hAnsi="Times New Roman" w:cs="Times New Roman"/>
        </w:rPr>
        <w:t>. Sotsiaalt</w:t>
      </w:r>
      <w:r w:rsidR="009B162C" w:rsidRPr="00CC6D3D">
        <w:rPr>
          <w:rFonts w:ascii="Times New Roman" w:hAnsi="Times New Roman" w:cs="Times New Roman"/>
        </w:rPr>
        <w:t xml:space="preserve">oetuste ja -teenuste täpsem kirjeldus ja nende taotlemiseks vajalikud toimingud koos </w:t>
      </w:r>
      <w:r w:rsidR="00A616F3" w:rsidRPr="00CC6D3D">
        <w:rPr>
          <w:rFonts w:ascii="Times New Roman" w:hAnsi="Times New Roman" w:cs="Times New Roman"/>
        </w:rPr>
        <w:t>kontaktidega avaldatakse valla kodulehel.</w:t>
      </w:r>
    </w:p>
    <w:p w14:paraId="680C4B6E" w14:textId="27437DA1" w:rsidR="00A3160A" w:rsidRPr="00CC6D3D" w:rsidRDefault="00B66BE3" w:rsidP="005B1079">
      <w:pPr>
        <w:spacing w:line="276" w:lineRule="auto"/>
        <w:jc w:val="both"/>
        <w:rPr>
          <w:rFonts w:ascii="Times New Roman" w:hAnsi="Times New Roman" w:cs="Times New Roman"/>
        </w:rPr>
      </w:pPr>
      <w:r w:rsidRPr="00CC6D3D">
        <w:rPr>
          <w:rFonts w:ascii="Times New Roman" w:hAnsi="Times New Roman" w:cs="Times New Roman"/>
        </w:rPr>
        <w:t>Määruse</w:t>
      </w:r>
      <w:r w:rsidR="00F46EC9">
        <w:rPr>
          <w:rFonts w:ascii="Times New Roman" w:hAnsi="Times New Roman" w:cs="Times New Roman"/>
        </w:rPr>
        <w:t xml:space="preserve">ga on täpsustatud kriteeriume </w:t>
      </w:r>
      <w:r w:rsidRPr="00CC6D3D">
        <w:rPr>
          <w:rFonts w:ascii="Times New Roman" w:hAnsi="Times New Roman" w:cs="Times New Roman"/>
        </w:rPr>
        <w:t>s</w:t>
      </w:r>
      <w:r w:rsidR="002F55D8" w:rsidRPr="00CC6D3D">
        <w:rPr>
          <w:rFonts w:ascii="Times New Roman" w:hAnsi="Times New Roman" w:cs="Times New Roman"/>
        </w:rPr>
        <w:t>otsiaalteenus</w:t>
      </w:r>
      <w:r w:rsidR="00F46EC9">
        <w:rPr>
          <w:rFonts w:ascii="Times New Roman" w:hAnsi="Times New Roman" w:cs="Times New Roman"/>
        </w:rPr>
        <w:t>eid</w:t>
      </w:r>
      <w:r w:rsidR="002F55D8" w:rsidRPr="00CC6D3D">
        <w:rPr>
          <w:rFonts w:ascii="Times New Roman" w:hAnsi="Times New Roman" w:cs="Times New Roman"/>
        </w:rPr>
        <w:t xml:space="preserve"> ja -toetus</w:t>
      </w:r>
      <w:r w:rsidR="004F5C74" w:rsidRPr="00CC6D3D">
        <w:rPr>
          <w:rFonts w:ascii="Times New Roman" w:hAnsi="Times New Roman" w:cs="Times New Roman"/>
        </w:rPr>
        <w:t>i</w:t>
      </w:r>
      <w:r w:rsidR="002F55D8" w:rsidRPr="00CC6D3D">
        <w:rPr>
          <w:rFonts w:ascii="Times New Roman" w:hAnsi="Times New Roman" w:cs="Times New Roman"/>
        </w:rPr>
        <w:t xml:space="preserve"> </w:t>
      </w:r>
      <w:r w:rsidR="004F5C74" w:rsidRPr="00CC6D3D">
        <w:rPr>
          <w:rFonts w:ascii="Times New Roman" w:hAnsi="Times New Roman" w:cs="Times New Roman"/>
        </w:rPr>
        <w:t>taotlem</w:t>
      </w:r>
      <w:r w:rsidR="00F46EC9">
        <w:rPr>
          <w:rFonts w:ascii="Times New Roman" w:hAnsi="Times New Roman" w:cs="Times New Roman"/>
        </w:rPr>
        <w:t xml:space="preserve">a </w:t>
      </w:r>
      <w:r w:rsidR="002F55D8" w:rsidRPr="00CC6D3D">
        <w:rPr>
          <w:rFonts w:ascii="Times New Roman" w:hAnsi="Times New Roman" w:cs="Times New Roman"/>
        </w:rPr>
        <w:t>õigustatud isik</w:t>
      </w:r>
      <w:r w:rsidR="004F5C74" w:rsidRPr="00CC6D3D">
        <w:rPr>
          <w:rFonts w:ascii="Times New Roman" w:hAnsi="Times New Roman" w:cs="Times New Roman"/>
        </w:rPr>
        <w:t>ute osas</w:t>
      </w:r>
      <w:r w:rsidR="00F46EC9">
        <w:rPr>
          <w:rFonts w:ascii="Times New Roman" w:hAnsi="Times New Roman" w:cs="Times New Roman"/>
        </w:rPr>
        <w:t>. L</w:t>
      </w:r>
      <w:r w:rsidR="0040027A" w:rsidRPr="00CC6D3D">
        <w:rPr>
          <w:rFonts w:ascii="Times New Roman" w:hAnsi="Times New Roman" w:cs="Times New Roman"/>
        </w:rPr>
        <w:t xml:space="preserve">isaks </w:t>
      </w:r>
      <w:r w:rsidR="002F55D8" w:rsidRPr="00CC6D3D">
        <w:rPr>
          <w:rFonts w:ascii="Times New Roman" w:hAnsi="Times New Roman" w:cs="Times New Roman"/>
        </w:rPr>
        <w:t>rahvastikuregistri</w:t>
      </w:r>
      <w:r w:rsidR="002E3179" w:rsidRPr="00CC6D3D">
        <w:rPr>
          <w:rFonts w:ascii="Times New Roman" w:hAnsi="Times New Roman" w:cs="Times New Roman"/>
        </w:rPr>
        <w:t>järgsele</w:t>
      </w:r>
      <w:r w:rsidR="0040027A" w:rsidRPr="00CC6D3D">
        <w:rPr>
          <w:rFonts w:ascii="Times New Roman" w:hAnsi="Times New Roman" w:cs="Times New Roman"/>
        </w:rPr>
        <w:t xml:space="preserve"> </w:t>
      </w:r>
      <w:r w:rsidR="002E3179" w:rsidRPr="00CC6D3D">
        <w:rPr>
          <w:rFonts w:ascii="Times New Roman" w:hAnsi="Times New Roman" w:cs="Times New Roman"/>
        </w:rPr>
        <w:t>elukohale</w:t>
      </w:r>
      <w:r w:rsidR="002F55D8" w:rsidRPr="00CC6D3D">
        <w:rPr>
          <w:rFonts w:ascii="Times New Roman" w:hAnsi="Times New Roman" w:cs="Times New Roman"/>
        </w:rPr>
        <w:t xml:space="preserve"> Muhu val</w:t>
      </w:r>
      <w:r w:rsidR="002E3179" w:rsidRPr="00CC6D3D">
        <w:rPr>
          <w:rFonts w:ascii="Times New Roman" w:hAnsi="Times New Roman" w:cs="Times New Roman"/>
        </w:rPr>
        <w:t>las</w:t>
      </w:r>
      <w:r w:rsidR="002F55D8" w:rsidRPr="00CC6D3D">
        <w:rPr>
          <w:rFonts w:ascii="Times New Roman" w:hAnsi="Times New Roman" w:cs="Times New Roman"/>
        </w:rPr>
        <w:t xml:space="preserve"> </w:t>
      </w:r>
      <w:r w:rsidR="002E3179" w:rsidRPr="00CC6D3D">
        <w:rPr>
          <w:rFonts w:ascii="Times New Roman" w:hAnsi="Times New Roman" w:cs="Times New Roman"/>
        </w:rPr>
        <w:t>peab ka</w:t>
      </w:r>
      <w:r w:rsidR="002F55D8" w:rsidRPr="00CC6D3D">
        <w:rPr>
          <w:rFonts w:ascii="Times New Roman" w:hAnsi="Times New Roman" w:cs="Times New Roman"/>
        </w:rPr>
        <w:t xml:space="preserve"> tegelik elukoht o</w:t>
      </w:r>
      <w:r w:rsidR="002E3179" w:rsidRPr="00CC6D3D">
        <w:rPr>
          <w:rFonts w:ascii="Times New Roman" w:hAnsi="Times New Roman" w:cs="Times New Roman"/>
        </w:rPr>
        <w:t>lema</w:t>
      </w:r>
      <w:r w:rsidR="002F55D8" w:rsidRPr="00CC6D3D">
        <w:rPr>
          <w:rFonts w:ascii="Times New Roman" w:hAnsi="Times New Roman" w:cs="Times New Roman"/>
        </w:rPr>
        <w:t xml:space="preserve"> Muhu vald</w:t>
      </w:r>
      <w:r w:rsidR="003C4901" w:rsidRPr="00CC6D3D">
        <w:rPr>
          <w:rFonts w:ascii="Times New Roman" w:hAnsi="Times New Roman" w:cs="Times New Roman"/>
        </w:rPr>
        <w:t xml:space="preserve">. </w:t>
      </w:r>
      <w:r w:rsidR="00E377C8" w:rsidRPr="00CC6D3D">
        <w:rPr>
          <w:rFonts w:ascii="Times New Roman" w:hAnsi="Times New Roman" w:cs="Times New Roman"/>
        </w:rPr>
        <w:t>Rahvastikuregistri seaduse paragrahv 65</w:t>
      </w:r>
      <w:r w:rsidR="000867DC" w:rsidRPr="00CC6D3D">
        <w:rPr>
          <w:rFonts w:ascii="Times New Roman" w:hAnsi="Times New Roman" w:cs="Times New Roman"/>
        </w:rPr>
        <w:t xml:space="preserve"> lõi</w:t>
      </w:r>
      <w:r w:rsidR="0010419B">
        <w:rPr>
          <w:rFonts w:ascii="Times New Roman" w:hAnsi="Times New Roman" w:cs="Times New Roman"/>
        </w:rPr>
        <w:t>k</w:t>
      </w:r>
      <w:r w:rsidR="000867DC" w:rsidRPr="00CC6D3D">
        <w:rPr>
          <w:rFonts w:ascii="Times New Roman" w:hAnsi="Times New Roman" w:cs="Times New Roman"/>
        </w:rPr>
        <w:t xml:space="preserve">e 1 kohaselt peab </w:t>
      </w:r>
      <w:r w:rsidR="00F46EC9">
        <w:rPr>
          <w:rFonts w:ascii="Times New Roman" w:hAnsi="Times New Roman" w:cs="Times New Roman"/>
        </w:rPr>
        <w:t>i</w:t>
      </w:r>
      <w:r w:rsidR="00E377C8" w:rsidRPr="00CC6D3D">
        <w:rPr>
          <w:rFonts w:ascii="Times New Roman" w:hAnsi="Times New Roman" w:cs="Times New Roman"/>
        </w:rPr>
        <w:t>sik esita</w:t>
      </w:r>
      <w:r w:rsidR="000867DC" w:rsidRPr="00CC6D3D">
        <w:rPr>
          <w:rFonts w:ascii="Times New Roman" w:hAnsi="Times New Roman" w:cs="Times New Roman"/>
        </w:rPr>
        <w:t>ma</w:t>
      </w:r>
      <w:r w:rsidR="00E377C8" w:rsidRPr="00CC6D3D">
        <w:rPr>
          <w:rFonts w:ascii="Times New Roman" w:hAnsi="Times New Roman" w:cs="Times New Roman"/>
        </w:rPr>
        <w:t xml:space="preserve"> rahvastikuregistrisse kandmiseks selle elukoha aadressi, kus ta alaliselt või peamiselt elab.</w:t>
      </w:r>
      <w:r w:rsidR="00200486" w:rsidRPr="00CC6D3D">
        <w:rPr>
          <w:rFonts w:ascii="Times New Roman" w:hAnsi="Times New Roman" w:cs="Times New Roman"/>
        </w:rPr>
        <w:t xml:space="preserve"> </w:t>
      </w:r>
    </w:p>
    <w:p w14:paraId="4A7C80F1" w14:textId="4CD7D426" w:rsidR="00674DC5" w:rsidRPr="00CC6D3D" w:rsidRDefault="006E200B" w:rsidP="005B1079">
      <w:pPr>
        <w:spacing w:line="276" w:lineRule="auto"/>
        <w:jc w:val="both"/>
        <w:rPr>
          <w:rFonts w:ascii="Times New Roman" w:hAnsi="Times New Roman" w:cs="Times New Roman"/>
        </w:rPr>
      </w:pPr>
      <w:r w:rsidRPr="00CC6D3D">
        <w:rPr>
          <w:rFonts w:ascii="Times New Roman" w:hAnsi="Times New Roman" w:cs="Times New Roman"/>
          <w:u w:val="single"/>
        </w:rPr>
        <w:t>Teise peatükiga</w:t>
      </w:r>
      <w:r w:rsidRPr="00CC6D3D">
        <w:rPr>
          <w:rFonts w:ascii="Times New Roman" w:hAnsi="Times New Roman" w:cs="Times New Roman"/>
        </w:rPr>
        <w:t xml:space="preserve"> sätestatakse sotsiaalhoolekandelise abi </w:t>
      </w:r>
      <w:r w:rsidR="00D16004" w:rsidRPr="00CC6D3D">
        <w:rPr>
          <w:rFonts w:ascii="Times New Roman" w:hAnsi="Times New Roman" w:cs="Times New Roman"/>
        </w:rPr>
        <w:t>andmise põhimõtted ja sotsiaaltoetuste ja</w:t>
      </w:r>
      <w:r w:rsidR="00E71897" w:rsidRPr="00CC6D3D">
        <w:rPr>
          <w:rFonts w:ascii="Times New Roman" w:hAnsi="Times New Roman" w:cs="Times New Roman"/>
        </w:rPr>
        <w:t xml:space="preserve"> -teenuste määramise otsustuspädevused</w:t>
      </w:r>
      <w:r w:rsidR="003D16EE" w:rsidRPr="00CC6D3D">
        <w:rPr>
          <w:rFonts w:ascii="Times New Roman" w:hAnsi="Times New Roman" w:cs="Times New Roman"/>
        </w:rPr>
        <w:t>.</w:t>
      </w:r>
      <w:r w:rsidR="000C60F8" w:rsidRPr="00CC6D3D">
        <w:rPr>
          <w:rFonts w:ascii="Times New Roman" w:hAnsi="Times New Roman" w:cs="Times New Roman"/>
        </w:rPr>
        <w:t xml:space="preserve"> </w:t>
      </w:r>
      <w:r w:rsidR="007E4E79" w:rsidRPr="00CC6D3D">
        <w:rPr>
          <w:rFonts w:ascii="Times New Roman" w:hAnsi="Times New Roman" w:cs="Times New Roman"/>
        </w:rPr>
        <w:t>Peatükis</w:t>
      </w:r>
      <w:r w:rsidR="00FF4BB5" w:rsidRPr="00CC6D3D">
        <w:rPr>
          <w:rFonts w:ascii="Times New Roman" w:hAnsi="Times New Roman" w:cs="Times New Roman"/>
        </w:rPr>
        <w:t xml:space="preserve"> tuuakse välja </w:t>
      </w:r>
      <w:r w:rsidR="002208AB" w:rsidRPr="00CC6D3D">
        <w:rPr>
          <w:rFonts w:ascii="Times New Roman" w:hAnsi="Times New Roman" w:cs="Times New Roman"/>
        </w:rPr>
        <w:t>sotsiaalhoolekandelise abi taotlemise ja taotluse menetlemise põhimõtted</w:t>
      </w:r>
      <w:r w:rsidR="00141B37" w:rsidRPr="00CC6D3D">
        <w:rPr>
          <w:rFonts w:ascii="Times New Roman" w:hAnsi="Times New Roman" w:cs="Times New Roman"/>
        </w:rPr>
        <w:t xml:space="preserve">, </w:t>
      </w:r>
      <w:r w:rsidR="00B44D13" w:rsidRPr="00CC6D3D">
        <w:rPr>
          <w:rFonts w:ascii="Times New Roman" w:hAnsi="Times New Roman" w:cs="Times New Roman"/>
        </w:rPr>
        <w:t>s</w:t>
      </w:r>
      <w:r w:rsidR="00A624DA" w:rsidRPr="00CC6D3D">
        <w:rPr>
          <w:rFonts w:ascii="Times New Roman" w:hAnsi="Times New Roman" w:cs="Times New Roman"/>
        </w:rPr>
        <w:t>otsiaalhoolekandelise abi määramine ja maksmine</w:t>
      </w:r>
      <w:r w:rsidR="00B44D13" w:rsidRPr="00CC6D3D">
        <w:rPr>
          <w:rFonts w:ascii="Times New Roman" w:hAnsi="Times New Roman" w:cs="Times New Roman"/>
        </w:rPr>
        <w:t xml:space="preserve"> ning </w:t>
      </w:r>
      <w:r w:rsidR="0007205B" w:rsidRPr="00CC6D3D">
        <w:rPr>
          <w:rFonts w:ascii="Times New Roman" w:hAnsi="Times New Roman" w:cs="Times New Roman"/>
        </w:rPr>
        <w:t>abi andmisest keeldumise, abi andmise peatamise või lõpetamise tingimused.</w:t>
      </w:r>
    </w:p>
    <w:p w14:paraId="0BC016FD" w14:textId="26A43D9B" w:rsidR="002972A2" w:rsidRPr="00CC6D3D" w:rsidRDefault="002972A2" w:rsidP="005B1079">
      <w:pPr>
        <w:spacing w:line="276" w:lineRule="auto"/>
        <w:jc w:val="both"/>
        <w:rPr>
          <w:rFonts w:ascii="Times New Roman" w:hAnsi="Times New Roman" w:cs="Times New Roman"/>
        </w:rPr>
      </w:pPr>
      <w:r w:rsidRPr="00CC6D3D">
        <w:rPr>
          <w:rFonts w:ascii="Times New Roman" w:hAnsi="Times New Roman" w:cs="Times New Roman"/>
        </w:rPr>
        <w:t xml:space="preserve">Paragrahv 7 </w:t>
      </w:r>
      <w:r w:rsidR="00F10F76" w:rsidRPr="00CC6D3D">
        <w:rPr>
          <w:rFonts w:ascii="Times New Roman" w:hAnsi="Times New Roman" w:cs="Times New Roman"/>
        </w:rPr>
        <w:t>kehtestab</w:t>
      </w:r>
      <w:r w:rsidR="00B20056" w:rsidRPr="00CC6D3D">
        <w:rPr>
          <w:rFonts w:ascii="Times New Roman" w:hAnsi="Times New Roman" w:cs="Times New Roman"/>
        </w:rPr>
        <w:t xml:space="preserve"> vallavalitsuse kui täitevorgani otsustuspädevused. </w:t>
      </w:r>
      <w:r w:rsidR="001E7D9C" w:rsidRPr="00CC6D3D">
        <w:rPr>
          <w:rFonts w:ascii="Times New Roman" w:hAnsi="Times New Roman" w:cs="Times New Roman"/>
        </w:rPr>
        <w:t>Nimetatud toetused ja teenused</w:t>
      </w:r>
      <w:r w:rsidR="00F10F76" w:rsidRPr="00CC6D3D">
        <w:rPr>
          <w:rFonts w:ascii="Times New Roman" w:hAnsi="Times New Roman" w:cs="Times New Roman"/>
        </w:rPr>
        <w:t xml:space="preserve"> avaldavad otsest mõju </w:t>
      </w:r>
      <w:r w:rsidR="00890C2E" w:rsidRPr="00CC6D3D">
        <w:rPr>
          <w:rFonts w:ascii="Times New Roman" w:hAnsi="Times New Roman" w:cs="Times New Roman"/>
        </w:rPr>
        <w:t>valla eelarvele ning nende määramine toob kaasa tõenäolise eelarvemuudatuse vajaduse.</w:t>
      </w:r>
    </w:p>
    <w:p w14:paraId="67460DAC" w14:textId="63373FF6" w:rsidR="00A0696C" w:rsidRPr="00CC6D3D" w:rsidRDefault="00A0696C" w:rsidP="005B1079">
      <w:pPr>
        <w:spacing w:line="276" w:lineRule="auto"/>
        <w:jc w:val="both"/>
        <w:rPr>
          <w:rFonts w:ascii="Times New Roman" w:hAnsi="Times New Roman" w:cs="Times New Roman"/>
        </w:rPr>
      </w:pPr>
      <w:r w:rsidRPr="00CC6D3D">
        <w:rPr>
          <w:rFonts w:ascii="Times New Roman" w:hAnsi="Times New Roman" w:cs="Times New Roman"/>
        </w:rPr>
        <w:t>Paragrahv</w:t>
      </w:r>
      <w:r w:rsidR="004734CD" w:rsidRPr="00CC6D3D">
        <w:rPr>
          <w:rFonts w:ascii="Times New Roman" w:hAnsi="Times New Roman" w:cs="Times New Roman"/>
        </w:rPr>
        <w:t>is</w:t>
      </w:r>
      <w:r w:rsidRPr="00CC6D3D">
        <w:rPr>
          <w:rFonts w:ascii="Times New Roman" w:hAnsi="Times New Roman" w:cs="Times New Roman"/>
        </w:rPr>
        <w:t xml:space="preserve"> 8 </w:t>
      </w:r>
      <w:r w:rsidR="004734CD" w:rsidRPr="00CC6D3D">
        <w:rPr>
          <w:rFonts w:ascii="Times New Roman" w:hAnsi="Times New Roman" w:cs="Times New Roman"/>
        </w:rPr>
        <w:t>nimetatakse sotsiaalametniku otsustuspädevused sotsiaaltoetuste ja</w:t>
      </w:r>
      <w:r w:rsidR="0010419B">
        <w:rPr>
          <w:rFonts w:ascii="Times New Roman" w:hAnsi="Times New Roman" w:cs="Times New Roman"/>
        </w:rPr>
        <w:t xml:space="preserve"> </w:t>
      </w:r>
      <w:r w:rsidR="004734CD" w:rsidRPr="00CC6D3D">
        <w:rPr>
          <w:rFonts w:ascii="Times New Roman" w:hAnsi="Times New Roman" w:cs="Times New Roman"/>
        </w:rPr>
        <w:t>-teenuse määramisel</w:t>
      </w:r>
      <w:r w:rsidR="00166F9C" w:rsidRPr="00CC6D3D">
        <w:rPr>
          <w:rFonts w:ascii="Times New Roman" w:hAnsi="Times New Roman" w:cs="Times New Roman"/>
        </w:rPr>
        <w:t>. Sotsiaalametniku pädevuses on teha otsuseid volikogu poolt kinnitatud valdkonna eelarves ettenähtud vahendite</w:t>
      </w:r>
      <w:r w:rsidR="00C97755" w:rsidRPr="00CC6D3D">
        <w:rPr>
          <w:rFonts w:ascii="Times New Roman" w:hAnsi="Times New Roman" w:cs="Times New Roman"/>
        </w:rPr>
        <w:t xml:space="preserve"> ulatuses.</w:t>
      </w:r>
    </w:p>
    <w:p w14:paraId="7CE50E33" w14:textId="599D9C3A" w:rsidR="00B63B81" w:rsidRPr="00CC6D3D" w:rsidRDefault="00BB2924" w:rsidP="005B1079">
      <w:pPr>
        <w:spacing w:line="276" w:lineRule="auto"/>
        <w:jc w:val="both"/>
        <w:rPr>
          <w:rFonts w:ascii="Times New Roman" w:hAnsi="Times New Roman" w:cs="Times New Roman"/>
        </w:rPr>
      </w:pPr>
      <w:r>
        <w:rPr>
          <w:rFonts w:ascii="Times New Roman" w:hAnsi="Times New Roman" w:cs="Times New Roman"/>
          <w:u w:val="single"/>
        </w:rPr>
        <w:t>K</w:t>
      </w:r>
      <w:r w:rsidR="00CC6D3D" w:rsidRPr="00BB2924">
        <w:rPr>
          <w:rFonts w:ascii="Times New Roman" w:hAnsi="Times New Roman" w:cs="Times New Roman"/>
          <w:u w:val="single"/>
        </w:rPr>
        <w:t>olmandas</w:t>
      </w:r>
      <w:r w:rsidR="00AC3F22" w:rsidRPr="00BB2924">
        <w:rPr>
          <w:rFonts w:ascii="Times New Roman" w:hAnsi="Times New Roman" w:cs="Times New Roman"/>
          <w:u w:val="single"/>
        </w:rPr>
        <w:t xml:space="preserve"> peatükis</w:t>
      </w:r>
      <w:r w:rsidR="00AC3F22" w:rsidRPr="00CC6D3D">
        <w:rPr>
          <w:rFonts w:ascii="Times New Roman" w:hAnsi="Times New Roman" w:cs="Times New Roman"/>
        </w:rPr>
        <w:t xml:space="preserve"> kirjeldata</w:t>
      </w:r>
      <w:r w:rsidR="004265DA" w:rsidRPr="00CC6D3D">
        <w:rPr>
          <w:rFonts w:ascii="Times New Roman" w:hAnsi="Times New Roman" w:cs="Times New Roman"/>
        </w:rPr>
        <w:t xml:space="preserve">kse valla poolt määratavaid sotsiaaltoetusi. Võrreldes kehtiva korraga on </w:t>
      </w:r>
      <w:r w:rsidR="00562CA8" w:rsidRPr="00CC6D3D">
        <w:rPr>
          <w:rFonts w:ascii="Times New Roman" w:hAnsi="Times New Roman" w:cs="Times New Roman"/>
        </w:rPr>
        <w:t>välja jä</w:t>
      </w:r>
      <w:r w:rsidR="00B63B81" w:rsidRPr="00CC6D3D">
        <w:rPr>
          <w:rFonts w:ascii="Times New Roman" w:hAnsi="Times New Roman" w:cs="Times New Roman"/>
        </w:rPr>
        <w:t>etud</w:t>
      </w:r>
      <w:r w:rsidR="00562CA8" w:rsidRPr="00CC6D3D">
        <w:rPr>
          <w:rFonts w:ascii="Times New Roman" w:hAnsi="Times New Roman" w:cs="Times New Roman"/>
        </w:rPr>
        <w:t xml:space="preserve"> </w:t>
      </w:r>
      <w:r w:rsidR="00192151" w:rsidRPr="00CC6D3D">
        <w:rPr>
          <w:rFonts w:ascii="Times New Roman" w:hAnsi="Times New Roman" w:cs="Times New Roman"/>
        </w:rPr>
        <w:t>puudega isiku toetus</w:t>
      </w:r>
      <w:r w:rsidR="00256864" w:rsidRPr="00CC6D3D">
        <w:rPr>
          <w:rFonts w:ascii="Times New Roman" w:hAnsi="Times New Roman" w:cs="Times New Roman"/>
        </w:rPr>
        <w:t xml:space="preserve"> ja kõik mitterahalised toetused (koolitoidu toetus, lasteaiatoidu toetus, valla bussi toetus, eakate juubelitoetus, jõulutoetus).</w:t>
      </w:r>
      <w:r w:rsidR="003D5D80" w:rsidRPr="00CC6D3D">
        <w:rPr>
          <w:rFonts w:ascii="Times New Roman" w:hAnsi="Times New Roman" w:cs="Times New Roman"/>
        </w:rPr>
        <w:t xml:space="preserve"> </w:t>
      </w:r>
    </w:p>
    <w:p w14:paraId="7327FDED" w14:textId="64AB3FE3" w:rsidR="00AC3F22" w:rsidRPr="00CC6D3D" w:rsidRDefault="003D5D80" w:rsidP="005B1079">
      <w:pPr>
        <w:spacing w:line="276" w:lineRule="auto"/>
        <w:jc w:val="both"/>
        <w:rPr>
          <w:rFonts w:ascii="Times New Roman" w:hAnsi="Times New Roman" w:cs="Times New Roman"/>
        </w:rPr>
      </w:pPr>
      <w:r w:rsidRPr="00CC6D3D">
        <w:rPr>
          <w:rFonts w:ascii="Times New Roman" w:hAnsi="Times New Roman" w:cs="Times New Roman"/>
        </w:rPr>
        <w:t>Puudega isikutele makst</w:t>
      </w:r>
      <w:r w:rsidR="00B63B81" w:rsidRPr="00CC6D3D">
        <w:rPr>
          <w:rFonts w:ascii="Times New Roman" w:hAnsi="Times New Roman" w:cs="Times New Roman"/>
        </w:rPr>
        <w:t>akse kehtiva määruse alusel</w:t>
      </w:r>
      <w:r w:rsidRPr="00CC6D3D">
        <w:rPr>
          <w:rFonts w:ascii="Times New Roman" w:hAnsi="Times New Roman" w:cs="Times New Roman"/>
        </w:rPr>
        <w:t xml:space="preserve"> sissetulekust sõltuvalt toetust raske puude korral 16 eurot kuus ja sügava puude korral 27 eurot kuus</w:t>
      </w:r>
      <w:r w:rsidR="00382208" w:rsidRPr="00CC6D3D">
        <w:rPr>
          <w:rFonts w:ascii="Times New Roman" w:hAnsi="Times New Roman" w:cs="Times New Roman"/>
        </w:rPr>
        <w:t xml:space="preserve">. </w:t>
      </w:r>
      <w:r w:rsidR="000B2B78" w:rsidRPr="00CC6D3D">
        <w:rPr>
          <w:rFonts w:ascii="Times New Roman" w:hAnsi="Times New Roman" w:cs="Times New Roman"/>
        </w:rPr>
        <w:t xml:space="preserve">Toetus on igakuine ja määratakse kuni puude kehtivuse lõpuni. Toetuse sihipärast kasutamist ei ole aga võimalik </w:t>
      </w:r>
      <w:r w:rsidR="00D74943" w:rsidRPr="00CC6D3D">
        <w:rPr>
          <w:rFonts w:ascii="Times New Roman" w:hAnsi="Times New Roman" w:cs="Times New Roman"/>
        </w:rPr>
        <w:t xml:space="preserve">tagada. </w:t>
      </w:r>
      <w:r w:rsidR="00046724" w:rsidRPr="00CC6D3D">
        <w:rPr>
          <w:rFonts w:ascii="Times New Roman" w:hAnsi="Times New Roman" w:cs="Times New Roman"/>
        </w:rPr>
        <w:t xml:space="preserve">Riigi poolt makstakse </w:t>
      </w:r>
      <w:r w:rsidR="004404CD" w:rsidRPr="00CC6D3D">
        <w:rPr>
          <w:rFonts w:ascii="Times New Roman" w:hAnsi="Times New Roman" w:cs="Times New Roman"/>
        </w:rPr>
        <w:t xml:space="preserve">puudega inimestele igakuist toetust puudest tulenevate lisakulude katteks. Juhul, kui </w:t>
      </w:r>
      <w:r w:rsidR="005564AF" w:rsidRPr="00CC6D3D">
        <w:rPr>
          <w:rFonts w:ascii="Times New Roman" w:hAnsi="Times New Roman" w:cs="Times New Roman"/>
        </w:rPr>
        <w:t xml:space="preserve">riigitoetusest ei piisa, on isikul võimalik </w:t>
      </w:r>
      <w:r w:rsidR="00D47425" w:rsidRPr="00CC6D3D">
        <w:rPr>
          <w:rFonts w:ascii="Times New Roman" w:hAnsi="Times New Roman" w:cs="Times New Roman"/>
        </w:rPr>
        <w:t xml:space="preserve">lisakulude kompenseerimiseks </w:t>
      </w:r>
      <w:r w:rsidR="005564AF" w:rsidRPr="00CC6D3D">
        <w:rPr>
          <w:rFonts w:ascii="Times New Roman" w:hAnsi="Times New Roman" w:cs="Times New Roman"/>
        </w:rPr>
        <w:t xml:space="preserve">taotleda vallalt ühekordset sotsiaaltoetust </w:t>
      </w:r>
      <w:r w:rsidR="00D47425" w:rsidRPr="00CC6D3D">
        <w:rPr>
          <w:rFonts w:ascii="Times New Roman" w:hAnsi="Times New Roman" w:cs="Times New Roman"/>
        </w:rPr>
        <w:t>kuludokumentide alusel</w:t>
      </w:r>
      <w:r w:rsidR="00D74943" w:rsidRPr="00CC6D3D">
        <w:rPr>
          <w:rFonts w:ascii="Times New Roman" w:hAnsi="Times New Roman" w:cs="Times New Roman"/>
        </w:rPr>
        <w:t xml:space="preserve">, mistõttu ei ole </w:t>
      </w:r>
      <w:r w:rsidR="00F169FE" w:rsidRPr="00CC6D3D">
        <w:rPr>
          <w:rFonts w:ascii="Times New Roman" w:hAnsi="Times New Roman" w:cs="Times New Roman"/>
        </w:rPr>
        <w:t xml:space="preserve">mõistlik jätkata eraldi puuetega inimestele toetuse määramisega. </w:t>
      </w:r>
    </w:p>
    <w:p w14:paraId="2EBEE74E" w14:textId="60D7A964" w:rsidR="0023365C" w:rsidRPr="00CC6D3D" w:rsidRDefault="0023365C" w:rsidP="005B1079">
      <w:pPr>
        <w:spacing w:line="276" w:lineRule="auto"/>
        <w:jc w:val="both"/>
        <w:rPr>
          <w:rFonts w:ascii="Times New Roman" w:hAnsi="Times New Roman" w:cs="Times New Roman"/>
        </w:rPr>
      </w:pPr>
      <w:r w:rsidRPr="00CC6D3D">
        <w:rPr>
          <w:rFonts w:ascii="Times New Roman" w:hAnsi="Times New Roman" w:cs="Times New Roman"/>
        </w:rPr>
        <w:lastRenderedPageBreak/>
        <w:t>Mitterahalistest toetustes</w:t>
      </w:r>
      <w:r w:rsidR="0010419B">
        <w:rPr>
          <w:rFonts w:ascii="Times New Roman" w:hAnsi="Times New Roman" w:cs="Times New Roman"/>
        </w:rPr>
        <w:t>t</w:t>
      </w:r>
      <w:r w:rsidRPr="00CC6D3D">
        <w:rPr>
          <w:rFonts w:ascii="Times New Roman" w:hAnsi="Times New Roman" w:cs="Times New Roman"/>
        </w:rPr>
        <w:t xml:space="preserve"> on sotsiaalvaldkonna eelarves</w:t>
      </w:r>
      <w:r w:rsidR="00A93FFA" w:rsidRPr="00CC6D3D">
        <w:rPr>
          <w:rFonts w:ascii="Times New Roman" w:hAnsi="Times New Roman" w:cs="Times New Roman"/>
        </w:rPr>
        <w:t xml:space="preserve"> vahendid 75+</w:t>
      </w:r>
      <w:r w:rsidR="0010419B">
        <w:rPr>
          <w:rFonts w:ascii="Times New Roman" w:hAnsi="Times New Roman" w:cs="Times New Roman"/>
        </w:rPr>
        <w:t xml:space="preserve"> </w:t>
      </w:r>
      <w:r w:rsidR="00A93FFA" w:rsidRPr="00CC6D3D">
        <w:rPr>
          <w:rFonts w:ascii="Times New Roman" w:hAnsi="Times New Roman" w:cs="Times New Roman"/>
        </w:rPr>
        <w:t>vanuses Muhu valla elanikele</w:t>
      </w:r>
      <w:r w:rsidR="0099647B" w:rsidRPr="00CC6D3D">
        <w:rPr>
          <w:rFonts w:ascii="Times New Roman" w:hAnsi="Times New Roman" w:cs="Times New Roman"/>
        </w:rPr>
        <w:t xml:space="preserve"> juubeliks kommikarbi ja lillede</w:t>
      </w:r>
      <w:r w:rsidR="00E57933" w:rsidRPr="00CC6D3D">
        <w:rPr>
          <w:rFonts w:ascii="Times New Roman" w:hAnsi="Times New Roman" w:cs="Times New Roman"/>
        </w:rPr>
        <w:t xml:space="preserve"> viimiseks, lisaks kõikidele 75+</w:t>
      </w:r>
      <w:r w:rsidR="0010419B">
        <w:rPr>
          <w:rFonts w:ascii="Times New Roman" w:hAnsi="Times New Roman" w:cs="Times New Roman"/>
        </w:rPr>
        <w:t xml:space="preserve"> </w:t>
      </w:r>
      <w:r w:rsidR="00E57933" w:rsidRPr="00CC6D3D">
        <w:rPr>
          <w:rFonts w:ascii="Times New Roman" w:hAnsi="Times New Roman" w:cs="Times New Roman"/>
        </w:rPr>
        <w:t>vanustele sünnipäevakaartide saatmis</w:t>
      </w:r>
      <w:r w:rsidR="00672958" w:rsidRPr="00CC6D3D">
        <w:rPr>
          <w:rFonts w:ascii="Times New Roman" w:hAnsi="Times New Roman" w:cs="Times New Roman"/>
        </w:rPr>
        <w:t>eks. Samuti on planeeritud vahendid Muhu lasteaia ja Muhu Põhikooli laste</w:t>
      </w:r>
      <w:r w:rsidR="000E7176" w:rsidRPr="00CC6D3D">
        <w:rPr>
          <w:rFonts w:ascii="Times New Roman" w:hAnsi="Times New Roman" w:cs="Times New Roman"/>
        </w:rPr>
        <w:t xml:space="preserve"> jõulupakkideks.</w:t>
      </w:r>
      <w:r w:rsidR="00F95848" w:rsidRPr="00CC6D3D">
        <w:rPr>
          <w:rFonts w:ascii="Times New Roman" w:hAnsi="Times New Roman" w:cs="Times New Roman"/>
        </w:rPr>
        <w:t xml:space="preserve"> Selle kulu käsitlemine toetusena ei ole mõistlik</w:t>
      </w:r>
      <w:r w:rsidR="00F56359" w:rsidRPr="00CC6D3D">
        <w:rPr>
          <w:rFonts w:ascii="Times New Roman" w:hAnsi="Times New Roman" w:cs="Times New Roman"/>
        </w:rPr>
        <w:t>.</w:t>
      </w:r>
    </w:p>
    <w:p w14:paraId="3F1B4DBE" w14:textId="4B8ED5E4" w:rsidR="00BA2ED2" w:rsidRPr="00CC6D3D" w:rsidRDefault="00BA2ED2" w:rsidP="005B1079">
      <w:pPr>
        <w:spacing w:line="276" w:lineRule="auto"/>
        <w:jc w:val="both"/>
        <w:rPr>
          <w:rFonts w:ascii="Times New Roman" w:hAnsi="Times New Roman" w:cs="Times New Roman"/>
          <w:color w:val="EE0000"/>
        </w:rPr>
      </w:pPr>
      <w:r w:rsidRPr="00CC6D3D">
        <w:rPr>
          <w:rFonts w:ascii="Times New Roman" w:hAnsi="Times New Roman" w:cs="Times New Roman"/>
        </w:rPr>
        <w:t>Koolitoidu toetust, lasteaiatoidu toetust ja valla bussi toetust ei saa reguleerida sotsiaalhool</w:t>
      </w:r>
      <w:r w:rsidR="00065D20" w:rsidRPr="00CC6D3D">
        <w:rPr>
          <w:rFonts w:ascii="Times New Roman" w:hAnsi="Times New Roman" w:cs="Times New Roman"/>
        </w:rPr>
        <w:t xml:space="preserve">ekandelise abi korras, kuna nimetatud toetusteks vajalik </w:t>
      </w:r>
      <w:r w:rsidR="00065D20" w:rsidRPr="00BB2924">
        <w:rPr>
          <w:rFonts w:ascii="Times New Roman" w:hAnsi="Times New Roman" w:cs="Times New Roman"/>
        </w:rPr>
        <w:t>kulu ei kajastu</w:t>
      </w:r>
      <w:r w:rsidR="00C110B8" w:rsidRPr="00BB2924">
        <w:rPr>
          <w:rFonts w:ascii="Times New Roman" w:hAnsi="Times New Roman" w:cs="Times New Roman"/>
        </w:rPr>
        <w:t xml:space="preserve"> </w:t>
      </w:r>
      <w:r w:rsidR="00065D20" w:rsidRPr="00BB2924">
        <w:rPr>
          <w:rFonts w:ascii="Times New Roman" w:hAnsi="Times New Roman" w:cs="Times New Roman"/>
        </w:rPr>
        <w:t>sotsiaalvaldkonna eelarves</w:t>
      </w:r>
      <w:r w:rsidR="00BB2924" w:rsidRPr="00BB2924">
        <w:rPr>
          <w:rFonts w:ascii="Times New Roman" w:hAnsi="Times New Roman" w:cs="Times New Roman"/>
        </w:rPr>
        <w:t xml:space="preserve">. Need soodustused on reguleeritud või tuleb reguleerida </w:t>
      </w:r>
      <w:r w:rsidR="00C110B8" w:rsidRPr="00BB2924">
        <w:rPr>
          <w:rFonts w:ascii="Times New Roman" w:hAnsi="Times New Roman" w:cs="Times New Roman"/>
        </w:rPr>
        <w:t>teiste õiguslike aktidega.</w:t>
      </w:r>
    </w:p>
    <w:p w14:paraId="437ADA64" w14:textId="7102C1AD" w:rsidR="00F64A5A" w:rsidRPr="00CC6D3D" w:rsidRDefault="002939F2" w:rsidP="005B1079">
      <w:pPr>
        <w:spacing w:line="276" w:lineRule="auto"/>
        <w:jc w:val="both"/>
        <w:rPr>
          <w:rFonts w:ascii="Times New Roman" w:hAnsi="Times New Roman" w:cs="Times New Roman"/>
        </w:rPr>
      </w:pPr>
      <w:r w:rsidRPr="00CC6D3D">
        <w:rPr>
          <w:rFonts w:ascii="Times New Roman" w:hAnsi="Times New Roman" w:cs="Times New Roman"/>
        </w:rPr>
        <w:t xml:space="preserve">Kolmanda peatüki </w:t>
      </w:r>
      <w:r w:rsidR="00351D34" w:rsidRPr="00CC6D3D">
        <w:rPr>
          <w:rFonts w:ascii="Times New Roman" w:hAnsi="Times New Roman" w:cs="Times New Roman"/>
        </w:rPr>
        <w:t xml:space="preserve">paragrahv 10 kirjeldab sünnitoetuse maksmise tingimusi. </w:t>
      </w:r>
      <w:r w:rsidR="00EF4DD8" w:rsidRPr="00CC6D3D">
        <w:rPr>
          <w:rFonts w:ascii="Times New Roman" w:hAnsi="Times New Roman" w:cs="Times New Roman"/>
        </w:rPr>
        <w:t>Lõikes 6 on lisatud klausel</w:t>
      </w:r>
      <w:r w:rsidR="00C6075F" w:rsidRPr="00CC6D3D">
        <w:rPr>
          <w:rFonts w:ascii="Times New Roman" w:hAnsi="Times New Roman" w:cs="Times New Roman"/>
        </w:rPr>
        <w:t xml:space="preserve"> sünnitoetuse</w:t>
      </w:r>
      <w:r w:rsidR="00B116A6" w:rsidRPr="00CC6D3D">
        <w:rPr>
          <w:rFonts w:ascii="Times New Roman" w:hAnsi="Times New Roman" w:cs="Times New Roman"/>
        </w:rPr>
        <w:t xml:space="preserve"> maksmise osas </w:t>
      </w:r>
      <w:r w:rsidR="00D4019E" w:rsidRPr="00CC6D3D">
        <w:rPr>
          <w:rFonts w:ascii="Times New Roman" w:hAnsi="Times New Roman" w:cs="Times New Roman"/>
        </w:rPr>
        <w:t>juhul, kui lapsele ei ole makstud sünnitoetust teises omavalitsuses. See kehtib eeskätt</w:t>
      </w:r>
      <w:r w:rsidR="00F70687" w:rsidRPr="00CC6D3D">
        <w:rPr>
          <w:rFonts w:ascii="Times New Roman" w:hAnsi="Times New Roman" w:cs="Times New Roman"/>
        </w:rPr>
        <w:t xml:space="preserve"> 50% toetuse maksmise kohta</w:t>
      </w:r>
      <w:r w:rsidR="00313341" w:rsidRPr="00CC6D3D">
        <w:rPr>
          <w:rFonts w:ascii="Times New Roman" w:hAnsi="Times New Roman" w:cs="Times New Roman"/>
        </w:rPr>
        <w:t xml:space="preserve"> </w:t>
      </w:r>
      <w:r w:rsidR="00B116A6" w:rsidRPr="00CC6D3D">
        <w:rPr>
          <w:rFonts w:ascii="Times New Roman" w:hAnsi="Times New Roman" w:cs="Times New Roman"/>
        </w:rPr>
        <w:t>olukorras</w:t>
      </w:r>
      <w:r w:rsidR="00313341" w:rsidRPr="00CC6D3D">
        <w:rPr>
          <w:rFonts w:ascii="Times New Roman" w:hAnsi="Times New Roman" w:cs="Times New Roman"/>
        </w:rPr>
        <w:t xml:space="preserve">, kui lapsevanemad omavad </w:t>
      </w:r>
      <w:r w:rsidR="002B5FC4">
        <w:rPr>
          <w:rFonts w:ascii="Times New Roman" w:hAnsi="Times New Roman" w:cs="Times New Roman"/>
        </w:rPr>
        <w:t>r</w:t>
      </w:r>
      <w:r w:rsidR="00313341" w:rsidRPr="00CC6D3D">
        <w:rPr>
          <w:rFonts w:ascii="Times New Roman" w:hAnsi="Times New Roman" w:cs="Times New Roman"/>
        </w:rPr>
        <w:t>ahvastikuregistrijärgset elukohta erinevate</w:t>
      </w:r>
      <w:r w:rsidR="00F06105" w:rsidRPr="00CC6D3D">
        <w:rPr>
          <w:rFonts w:ascii="Times New Roman" w:hAnsi="Times New Roman" w:cs="Times New Roman"/>
        </w:rPr>
        <w:t>s</w:t>
      </w:r>
      <w:r w:rsidR="00313341" w:rsidRPr="00CC6D3D">
        <w:rPr>
          <w:rFonts w:ascii="Times New Roman" w:hAnsi="Times New Roman" w:cs="Times New Roman"/>
        </w:rPr>
        <w:t xml:space="preserve"> omavalitsustes.</w:t>
      </w:r>
    </w:p>
    <w:p w14:paraId="1FDD2263" w14:textId="03E77058" w:rsidR="00A05848" w:rsidRPr="00CC6D3D" w:rsidRDefault="00956481" w:rsidP="005B1079">
      <w:pPr>
        <w:spacing w:line="276" w:lineRule="auto"/>
        <w:jc w:val="both"/>
        <w:rPr>
          <w:rFonts w:ascii="Times New Roman" w:hAnsi="Times New Roman" w:cs="Times New Roman"/>
        </w:rPr>
      </w:pPr>
      <w:r w:rsidRPr="00CC6D3D">
        <w:rPr>
          <w:rFonts w:ascii="Times New Roman" w:hAnsi="Times New Roman" w:cs="Times New Roman"/>
        </w:rPr>
        <w:t>Võrreldes kehtiva määrusega on eelnõu</w:t>
      </w:r>
      <w:r w:rsidR="00A05848" w:rsidRPr="00CC6D3D">
        <w:rPr>
          <w:rFonts w:ascii="Times New Roman" w:hAnsi="Times New Roman" w:cs="Times New Roman"/>
        </w:rPr>
        <w:t xml:space="preserve"> paragrahvis 17 </w:t>
      </w:r>
      <w:r w:rsidRPr="00CC6D3D">
        <w:rPr>
          <w:rFonts w:ascii="Times New Roman" w:hAnsi="Times New Roman" w:cs="Times New Roman"/>
        </w:rPr>
        <w:t>välja toodud toimetulekutoetuse maksmise piirmäärad, mis enam ei ole määruse</w:t>
      </w:r>
      <w:r w:rsidR="00A15D65" w:rsidRPr="00CC6D3D">
        <w:rPr>
          <w:rFonts w:ascii="Times New Roman" w:hAnsi="Times New Roman" w:cs="Times New Roman"/>
        </w:rPr>
        <w:t xml:space="preserve">ga reguleeritud, vaid jäävad määrata vallavalitsusele. </w:t>
      </w:r>
      <w:r w:rsidR="009433F2" w:rsidRPr="00CC6D3D">
        <w:rPr>
          <w:rFonts w:ascii="Times New Roman" w:hAnsi="Times New Roman" w:cs="Times New Roman"/>
        </w:rPr>
        <w:t>Sotsiaalhoolekande seaduse paragrahv 133 lõi</w:t>
      </w:r>
      <w:r w:rsidR="0010419B">
        <w:rPr>
          <w:rFonts w:ascii="Times New Roman" w:hAnsi="Times New Roman" w:cs="Times New Roman"/>
        </w:rPr>
        <w:t>k</w:t>
      </w:r>
      <w:r w:rsidR="009433F2" w:rsidRPr="00CC6D3D">
        <w:rPr>
          <w:rFonts w:ascii="Times New Roman" w:hAnsi="Times New Roman" w:cs="Times New Roman"/>
        </w:rPr>
        <w:t xml:space="preserve">e 6 </w:t>
      </w:r>
      <w:r w:rsidR="003E1899" w:rsidRPr="00CC6D3D">
        <w:rPr>
          <w:rFonts w:ascii="Times New Roman" w:hAnsi="Times New Roman" w:cs="Times New Roman"/>
        </w:rPr>
        <w:t>kohaselt</w:t>
      </w:r>
      <w:r w:rsidR="009433F2" w:rsidRPr="00CC6D3D">
        <w:rPr>
          <w:rFonts w:ascii="Times New Roman" w:hAnsi="Times New Roman" w:cs="Times New Roman"/>
        </w:rPr>
        <w:t xml:space="preserve"> vaatab kohaliku omavalitsuse üksus kehtestatud piirmäärad vähemalt üks kord aastas üle ning vajaduse korral kehtestab uued piirmäärad.</w:t>
      </w:r>
      <w:r w:rsidR="003E1899" w:rsidRPr="00CC6D3D">
        <w:rPr>
          <w:rFonts w:ascii="Times New Roman" w:hAnsi="Times New Roman" w:cs="Times New Roman"/>
        </w:rPr>
        <w:t xml:space="preserve"> </w:t>
      </w:r>
      <w:r w:rsidR="00ED17CE" w:rsidRPr="00CC6D3D">
        <w:rPr>
          <w:rFonts w:ascii="Times New Roman" w:hAnsi="Times New Roman" w:cs="Times New Roman"/>
        </w:rPr>
        <w:t xml:space="preserve">Sellest tulenevalt on mõistlik siduda toimetulekutoetuse piirmäärad lahti </w:t>
      </w:r>
      <w:r w:rsidR="005477BA" w:rsidRPr="00CC6D3D">
        <w:rPr>
          <w:rFonts w:ascii="Times New Roman" w:hAnsi="Times New Roman" w:cs="Times New Roman"/>
        </w:rPr>
        <w:t xml:space="preserve">määrusest ning muuta piirmäärade </w:t>
      </w:r>
      <w:r w:rsidR="00AD4335" w:rsidRPr="00CC6D3D">
        <w:rPr>
          <w:rFonts w:ascii="Times New Roman" w:hAnsi="Times New Roman" w:cs="Times New Roman"/>
        </w:rPr>
        <w:t>ülevaatamise protsess kiiremaks.</w:t>
      </w:r>
    </w:p>
    <w:p w14:paraId="49CA8410" w14:textId="6CE4A564" w:rsidR="008F4AE4" w:rsidRPr="00CC6D3D" w:rsidRDefault="00630A22" w:rsidP="005B1079">
      <w:pPr>
        <w:spacing w:line="276" w:lineRule="auto"/>
        <w:jc w:val="both"/>
        <w:rPr>
          <w:rFonts w:ascii="Times New Roman" w:hAnsi="Times New Roman" w:cs="Times New Roman"/>
        </w:rPr>
      </w:pPr>
      <w:r>
        <w:rPr>
          <w:rFonts w:ascii="Times New Roman" w:hAnsi="Times New Roman" w:cs="Times New Roman"/>
          <w:u w:val="single"/>
        </w:rPr>
        <w:t>N</w:t>
      </w:r>
      <w:r w:rsidR="00CC45F1" w:rsidRPr="00630A22">
        <w:rPr>
          <w:rFonts w:ascii="Times New Roman" w:hAnsi="Times New Roman" w:cs="Times New Roman"/>
          <w:u w:val="single"/>
        </w:rPr>
        <w:t>eljas peatükk</w:t>
      </w:r>
      <w:r w:rsidR="00CC45F1" w:rsidRPr="00CC6D3D">
        <w:rPr>
          <w:rFonts w:ascii="Times New Roman" w:hAnsi="Times New Roman" w:cs="Times New Roman"/>
        </w:rPr>
        <w:t xml:space="preserve"> nimetab valla korraldatavad sotsiaalteenused. Lisaks sotsiaalhoolekande seadusega</w:t>
      </w:r>
      <w:r w:rsidR="004E3B00" w:rsidRPr="00CC6D3D">
        <w:rPr>
          <w:rFonts w:ascii="Times New Roman" w:hAnsi="Times New Roman" w:cs="Times New Roman"/>
        </w:rPr>
        <w:t xml:space="preserve"> kohalikule omavalitsusele kohustatu</w:t>
      </w:r>
      <w:r w:rsidR="006466BE">
        <w:rPr>
          <w:rFonts w:ascii="Times New Roman" w:hAnsi="Times New Roman" w:cs="Times New Roman"/>
        </w:rPr>
        <w:t>seks pandud t</w:t>
      </w:r>
      <w:r w:rsidR="004E3B00" w:rsidRPr="00CC6D3D">
        <w:rPr>
          <w:rFonts w:ascii="Times New Roman" w:hAnsi="Times New Roman" w:cs="Times New Roman"/>
        </w:rPr>
        <w:t>eenuste</w:t>
      </w:r>
      <w:r w:rsidR="006466BE">
        <w:rPr>
          <w:rFonts w:ascii="Times New Roman" w:hAnsi="Times New Roman" w:cs="Times New Roman"/>
        </w:rPr>
        <w:t>le</w:t>
      </w:r>
      <w:r w:rsidR="004E3B00" w:rsidRPr="00CC6D3D">
        <w:rPr>
          <w:rFonts w:ascii="Times New Roman" w:hAnsi="Times New Roman" w:cs="Times New Roman"/>
        </w:rPr>
        <w:t xml:space="preserve">, </w:t>
      </w:r>
      <w:r w:rsidR="00FE76DB" w:rsidRPr="00CC6D3D">
        <w:rPr>
          <w:rFonts w:ascii="Times New Roman" w:hAnsi="Times New Roman" w:cs="Times New Roman"/>
        </w:rPr>
        <w:t>korraldab</w:t>
      </w:r>
      <w:r w:rsidR="004E3B00" w:rsidRPr="00CC6D3D">
        <w:rPr>
          <w:rFonts w:ascii="Times New Roman" w:hAnsi="Times New Roman" w:cs="Times New Roman"/>
        </w:rPr>
        <w:t xml:space="preserve"> Muhu vald </w:t>
      </w:r>
      <w:r w:rsidR="00FE76DB" w:rsidRPr="00CC6D3D">
        <w:rPr>
          <w:rFonts w:ascii="Times New Roman" w:hAnsi="Times New Roman" w:cs="Times New Roman"/>
        </w:rPr>
        <w:t>võimalusel ja lähtuvalt isiku abivajadusest täiendavaid sotsiaalteenuseid - erialaspetsialisti nõustamisteenus, perelepitusteenus, viipekeele tõlketeenus ja teis</w:t>
      </w:r>
      <w:r w:rsidR="00F44824" w:rsidRPr="00CC6D3D">
        <w:rPr>
          <w:rFonts w:ascii="Times New Roman" w:hAnsi="Times New Roman" w:cs="Times New Roman"/>
        </w:rPr>
        <w:t xml:space="preserve">ed </w:t>
      </w:r>
      <w:r w:rsidR="00FE76DB" w:rsidRPr="00CC6D3D">
        <w:rPr>
          <w:rFonts w:ascii="Times New Roman" w:hAnsi="Times New Roman" w:cs="Times New Roman"/>
        </w:rPr>
        <w:t>teenused, mis toetavad abivajava isiku toimetulekut, ennetavad abivajaduse süvenemist või aitavad vähendada perekonna hoolduskoormust</w:t>
      </w:r>
      <w:r w:rsidR="006466BE">
        <w:rPr>
          <w:rFonts w:ascii="Times New Roman" w:hAnsi="Times New Roman" w:cs="Times New Roman"/>
        </w:rPr>
        <w:t>.</w:t>
      </w:r>
    </w:p>
    <w:p w14:paraId="261AEBEF" w14:textId="12A0D58C" w:rsidR="00CA4BBA" w:rsidRPr="00CC6D3D" w:rsidRDefault="006466BE" w:rsidP="005B1079">
      <w:pPr>
        <w:spacing w:line="276" w:lineRule="auto"/>
        <w:jc w:val="both"/>
        <w:rPr>
          <w:rFonts w:ascii="Times New Roman" w:hAnsi="Times New Roman" w:cs="Times New Roman"/>
        </w:rPr>
      </w:pPr>
      <w:r>
        <w:rPr>
          <w:rFonts w:ascii="Times New Roman" w:hAnsi="Times New Roman" w:cs="Times New Roman"/>
          <w:u w:val="single"/>
        </w:rPr>
        <w:t>V</w:t>
      </w:r>
      <w:r w:rsidR="00CA4BBA" w:rsidRPr="006466BE">
        <w:rPr>
          <w:rFonts w:ascii="Times New Roman" w:hAnsi="Times New Roman" w:cs="Times New Roman"/>
          <w:u w:val="single"/>
        </w:rPr>
        <w:t>iies peatükk</w:t>
      </w:r>
      <w:r w:rsidR="00CA4BBA" w:rsidRPr="00CC6D3D">
        <w:rPr>
          <w:rFonts w:ascii="Times New Roman" w:hAnsi="Times New Roman" w:cs="Times New Roman"/>
        </w:rPr>
        <w:t xml:space="preserve"> </w:t>
      </w:r>
      <w:r w:rsidR="000C77A3" w:rsidRPr="00CC6D3D">
        <w:rPr>
          <w:rFonts w:ascii="Times New Roman" w:hAnsi="Times New Roman" w:cs="Times New Roman"/>
        </w:rPr>
        <w:t xml:space="preserve">reguleerib järelevalve ja </w:t>
      </w:r>
      <w:r w:rsidR="009C31C4" w:rsidRPr="00CC6D3D">
        <w:rPr>
          <w:rFonts w:ascii="Times New Roman" w:hAnsi="Times New Roman" w:cs="Times New Roman"/>
        </w:rPr>
        <w:t>kaebuste lahendamise võimalusi</w:t>
      </w:r>
      <w:r w:rsidR="00861317" w:rsidRPr="00CC6D3D">
        <w:rPr>
          <w:rFonts w:ascii="Times New Roman" w:hAnsi="Times New Roman" w:cs="Times New Roman"/>
        </w:rPr>
        <w:t>. Määr</w:t>
      </w:r>
      <w:r w:rsidR="00911578" w:rsidRPr="00CC6D3D">
        <w:rPr>
          <w:rFonts w:ascii="Times New Roman" w:hAnsi="Times New Roman" w:cs="Times New Roman"/>
        </w:rPr>
        <w:t xml:space="preserve">use rakendumisega </w:t>
      </w:r>
      <w:r w:rsidR="00BB1F6C" w:rsidRPr="00CC6D3D">
        <w:rPr>
          <w:rFonts w:ascii="Times New Roman" w:hAnsi="Times New Roman" w:cs="Times New Roman"/>
        </w:rPr>
        <w:t>tunnistatakse kehtetuks Muhu Vallavolikogu 22.02.2017. a määrus nr 59 „Muhu valla sotsiaalhoolekandelise abi andmise kord“.</w:t>
      </w:r>
      <w:r>
        <w:rPr>
          <w:rFonts w:ascii="Times New Roman" w:hAnsi="Times New Roman" w:cs="Times New Roman"/>
        </w:rPr>
        <w:t xml:space="preserve"> Määrus on kavandatud jõustuma 1.04.2026. Vallavalitsus on suunanud määruse volikogu veebruarikuu istungile 1. lugemisele, peale mida suunatakse see arutamiseks ja parandusettepanekute tegemiseks komisjonile. Määruse teine lugemine ja kehtestamine on kavandatud märtsikuu volikogu istungile. </w:t>
      </w:r>
    </w:p>
    <w:p w14:paraId="36DF9D62" w14:textId="77777777" w:rsidR="00EE2085" w:rsidRPr="00CC6D3D" w:rsidRDefault="00EE2085" w:rsidP="005B1079">
      <w:pPr>
        <w:spacing w:line="276" w:lineRule="auto"/>
        <w:jc w:val="both"/>
        <w:rPr>
          <w:rFonts w:ascii="Times New Roman" w:hAnsi="Times New Roman" w:cs="Times New Roman"/>
        </w:rPr>
      </w:pPr>
    </w:p>
    <w:p w14:paraId="4E863FAB" w14:textId="77777777" w:rsidR="00EE2085" w:rsidRPr="00CC6D3D" w:rsidRDefault="00EE2085" w:rsidP="005B1079">
      <w:pPr>
        <w:spacing w:line="276" w:lineRule="auto"/>
        <w:jc w:val="both"/>
        <w:rPr>
          <w:rFonts w:ascii="Times New Roman" w:hAnsi="Times New Roman" w:cs="Times New Roman"/>
        </w:rPr>
      </w:pPr>
      <w:r w:rsidRPr="00CC6D3D">
        <w:rPr>
          <w:rFonts w:ascii="Times New Roman" w:hAnsi="Times New Roman" w:cs="Times New Roman"/>
        </w:rPr>
        <w:t>Eelnõu algataja: vallavalitsus</w:t>
      </w:r>
    </w:p>
    <w:p w14:paraId="563295C9" w14:textId="36B8E918" w:rsidR="00EE2085" w:rsidRPr="00CC6D3D" w:rsidRDefault="00EE2085" w:rsidP="005B1079">
      <w:pPr>
        <w:spacing w:line="276" w:lineRule="auto"/>
        <w:jc w:val="both"/>
        <w:rPr>
          <w:rFonts w:ascii="Times New Roman" w:hAnsi="Times New Roman" w:cs="Times New Roman"/>
        </w:rPr>
      </w:pPr>
      <w:r w:rsidRPr="00CC6D3D">
        <w:rPr>
          <w:rFonts w:ascii="Times New Roman" w:hAnsi="Times New Roman" w:cs="Times New Roman"/>
        </w:rPr>
        <w:t>Eelnõu teksti ja seletuskirja koostaja: Anneli Tõru, sotsiaal- ja lastekaitsespetsialist</w:t>
      </w:r>
    </w:p>
    <w:p w14:paraId="0984DAC4" w14:textId="77777777" w:rsidR="006E020D" w:rsidRPr="00CC6D3D" w:rsidRDefault="006E020D" w:rsidP="005B1079">
      <w:pPr>
        <w:spacing w:line="276" w:lineRule="auto"/>
        <w:jc w:val="both"/>
        <w:rPr>
          <w:rFonts w:ascii="Times New Roman" w:hAnsi="Times New Roman" w:cs="Times New Roman"/>
        </w:rPr>
      </w:pPr>
    </w:p>
    <w:sectPr w:rsidR="006E020D" w:rsidRPr="00CC6D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84"/>
    <w:rsid w:val="00003D3E"/>
    <w:rsid w:val="00046724"/>
    <w:rsid w:val="0005207E"/>
    <w:rsid w:val="00065D20"/>
    <w:rsid w:val="0007205B"/>
    <w:rsid w:val="000867DC"/>
    <w:rsid w:val="00087AEB"/>
    <w:rsid w:val="000B2B78"/>
    <w:rsid w:val="000C60F8"/>
    <w:rsid w:val="000C77A3"/>
    <w:rsid w:val="000E7176"/>
    <w:rsid w:val="001018F5"/>
    <w:rsid w:val="0010419B"/>
    <w:rsid w:val="00141B37"/>
    <w:rsid w:val="00153A84"/>
    <w:rsid w:val="00166F9C"/>
    <w:rsid w:val="0018143B"/>
    <w:rsid w:val="00192151"/>
    <w:rsid w:val="00192196"/>
    <w:rsid w:val="001945DE"/>
    <w:rsid w:val="001B1C8A"/>
    <w:rsid w:val="001E7D9C"/>
    <w:rsid w:val="00200486"/>
    <w:rsid w:val="002208AB"/>
    <w:rsid w:val="0023365C"/>
    <w:rsid w:val="00256864"/>
    <w:rsid w:val="002624C5"/>
    <w:rsid w:val="002939F2"/>
    <w:rsid w:val="002972A2"/>
    <w:rsid w:val="002A74BF"/>
    <w:rsid w:val="002B5FC4"/>
    <w:rsid w:val="002E3179"/>
    <w:rsid w:val="002F55D8"/>
    <w:rsid w:val="002F6B85"/>
    <w:rsid w:val="00313341"/>
    <w:rsid w:val="00351D34"/>
    <w:rsid w:val="00360B99"/>
    <w:rsid w:val="00382208"/>
    <w:rsid w:val="003C4901"/>
    <w:rsid w:val="003C6844"/>
    <w:rsid w:val="003D16EE"/>
    <w:rsid w:val="003D30C4"/>
    <w:rsid w:val="003D5D80"/>
    <w:rsid w:val="003E1899"/>
    <w:rsid w:val="003F48FB"/>
    <w:rsid w:val="0040027A"/>
    <w:rsid w:val="004265DA"/>
    <w:rsid w:val="004368C8"/>
    <w:rsid w:val="004404CD"/>
    <w:rsid w:val="004734CD"/>
    <w:rsid w:val="004C5DDB"/>
    <w:rsid w:val="004E34D3"/>
    <w:rsid w:val="004E3B00"/>
    <w:rsid w:val="004F5C74"/>
    <w:rsid w:val="00503AEA"/>
    <w:rsid w:val="005405A5"/>
    <w:rsid w:val="005477BA"/>
    <w:rsid w:val="005564AF"/>
    <w:rsid w:val="00562CA8"/>
    <w:rsid w:val="0058229F"/>
    <w:rsid w:val="005B1079"/>
    <w:rsid w:val="005B68DE"/>
    <w:rsid w:val="00630A22"/>
    <w:rsid w:val="006466BE"/>
    <w:rsid w:val="00672958"/>
    <w:rsid w:val="00674DC5"/>
    <w:rsid w:val="006C4ABE"/>
    <w:rsid w:val="006E020D"/>
    <w:rsid w:val="006E200B"/>
    <w:rsid w:val="006F11C8"/>
    <w:rsid w:val="007049F2"/>
    <w:rsid w:val="007457C0"/>
    <w:rsid w:val="007533F1"/>
    <w:rsid w:val="007E4E79"/>
    <w:rsid w:val="008144B6"/>
    <w:rsid w:val="00844620"/>
    <w:rsid w:val="008473E0"/>
    <w:rsid w:val="008567CE"/>
    <w:rsid w:val="00861317"/>
    <w:rsid w:val="00890C2E"/>
    <w:rsid w:val="008C7501"/>
    <w:rsid w:val="008F4AE4"/>
    <w:rsid w:val="00911578"/>
    <w:rsid w:val="00930288"/>
    <w:rsid w:val="00937FB8"/>
    <w:rsid w:val="00941BD1"/>
    <w:rsid w:val="009433F2"/>
    <w:rsid w:val="00956481"/>
    <w:rsid w:val="009601A6"/>
    <w:rsid w:val="00961AAE"/>
    <w:rsid w:val="009774DD"/>
    <w:rsid w:val="0099647B"/>
    <w:rsid w:val="009B162C"/>
    <w:rsid w:val="009B794A"/>
    <w:rsid w:val="009C31C4"/>
    <w:rsid w:val="00A05848"/>
    <w:rsid w:val="00A0696C"/>
    <w:rsid w:val="00A15D65"/>
    <w:rsid w:val="00A3160A"/>
    <w:rsid w:val="00A343F0"/>
    <w:rsid w:val="00A616F3"/>
    <w:rsid w:val="00A624DA"/>
    <w:rsid w:val="00A93FFA"/>
    <w:rsid w:val="00AB54C4"/>
    <w:rsid w:val="00AC3F22"/>
    <w:rsid w:val="00AD4335"/>
    <w:rsid w:val="00B116A6"/>
    <w:rsid w:val="00B20056"/>
    <w:rsid w:val="00B447C3"/>
    <w:rsid w:val="00B44D13"/>
    <w:rsid w:val="00B61C70"/>
    <w:rsid w:val="00B63B81"/>
    <w:rsid w:val="00B66BE3"/>
    <w:rsid w:val="00B9123D"/>
    <w:rsid w:val="00BA2ED2"/>
    <w:rsid w:val="00BB1F6C"/>
    <w:rsid w:val="00BB2924"/>
    <w:rsid w:val="00C110B8"/>
    <w:rsid w:val="00C6075F"/>
    <w:rsid w:val="00C719F3"/>
    <w:rsid w:val="00C97755"/>
    <w:rsid w:val="00CA4BBA"/>
    <w:rsid w:val="00CC45F1"/>
    <w:rsid w:val="00CC5F82"/>
    <w:rsid w:val="00CC6D3D"/>
    <w:rsid w:val="00CC6E1A"/>
    <w:rsid w:val="00D16004"/>
    <w:rsid w:val="00D164F4"/>
    <w:rsid w:val="00D4019E"/>
    <w:rsid w:val="00D47425"/>
    <w:rsid w:val="00D74943"/>
    <w:rsid w:val="00D94C85"/>
    <w:rsid w:val="00E377C8"/>
    <w:rsid w:val="00E57933"/>
    <w:rsid w:val="00E71897"/>
    <w:rsid w:val="00E75A11"/>
    <w:rsid w:val="00EA7291"/>
    <w:rsid w:val="00EB3CA2"/>
    <w:rsid w:val="00ED17CE"/>
    <w:rsid w:val="00EE2085"/>
    <w:rsid w:val="00EF4DD8"/>
    <w:rsid w:val="00F06105"/>
    <w:rsid w:val="00F10F76"/>
    <w:rsid w:val="00F169FE"/>
    <w:rsid w:val="00F44824"/>
    <w:rsid w:val="00F46EC9"/>
    <w:rsid w:val="00F50FEF"/>
    <w:rsid w:val="00F56359"/>
    <w:rsid w:val="00F64A5A"/>
    <w:rsid w:val="00F70687"/>
    <w:rsid w:val="00F95848"/>
    <w:rsid w:val="00FE0A81"/>
    <w:rsid w:val="00FE6DCD"/>
    <w:rsid w:val="00FE76DB"/>
    <w:rsid w:val="00FF4BB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BBDBE"/>
  <w15:chartTrackingRefBased/>
  <w15:docId w15:val="{2B11E12D-552D-450F-AF02-C3677958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153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53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53A8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53A8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53A8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53A8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53A8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53A8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53A8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53A8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53A8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53A8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53A8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53A8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53A8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53A8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53A8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53A8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53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53A8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53A8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53A8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53A84"/>
    <w:pPr>
      <w:spacing w:before="160"/>
      <w:jc w:val="center"/>
    </w:pPr>
    <w:rPr>
      <w:i/>
      <w:iCs/>
      <w:color w:val="404040" w:themeColor="text1" w:themeTint="BF"/>
    </w:rPr>
  </w:style>
  <w:style w:type="character" w:customStyle="1" w:styleId="TsitaatMrk">
    <w:name w:val="Tsitaat Märk"/>
    <w:basedOn w:val="Liguvaikefont"/>
    <w:link w:val="Tsitaat"/>
    <w:uiPriority w:val="29"/>
    <w:rsid w:val="00153A84"/>
    <w:rPr>
      <w:i/>
      <w:iCs/>
      <w:color w:val="404040" w:themeColor="text1" w:themeTint="BF"/>
    </w:rPr>
  </w:style>
  <w:style w:type="paragraph" w:styleId="Loendilik">
    <w:name w:val="List Paragraph"/>
    <w:basedOn w:val="Normaallaad"/>
    <w:uiPriority w:val="34"/>
    <w:qFormat/>
    <w:rsid w:val="00153A84"/>
    <w:pPr>
      <w:ind w:left="720"/>
      <w:contextualSpacing/>
    </w:pPr>
  </w:style>
  <w:style w:type="character" w:styleId="Selgeltmrgatavrhutus">
    <w:name w:val="Intense Emphasis"/>
    <w:basedOn w:val="Liguvaikefont"/>
    <w:uiPriority w:val="21"/>
    <w:qFormat/>
    <w:rsid w:val="00153A84"/>
    <w:rPr>
      <w:i/>
      <w:iCs/>
      <w:color w:val="0F4761" w:themeColor="accent1" w:themeShade="BF"/>
    </w:rPr>
  </w:style>
  <w:style w:type="paragraph" w:styleId="Selgeltmrgatavtsitaat">
    <w:name w:val="Intense Quote"/>
    <w:basedOn w:val="Normaallaad"/>
    <w:next w:val="Normaallaad"/>
    <w:link w:val="SelgeltmrgatavtsitaatMrk"/>
    <w:uiPriority w:val="30"/>
    <w:qFormat/>
    <w:rsid w:val="00153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53A84"/>
    <w:rPr>
      <w:i/>
      <w:iCs/>
      <w:color w:val="0F4761" w:themeColor="accent1" w:themeShade="BF"/>
    </w:rPr>
  </w:style>
  <w:style w:type="character" w:styleId="Selgeltmrgatavviide">
    <w:name w:val="Intense Reference"/>
    <w:basedOn w:val="Liguvaikefont"/>
    <w:uiPriority w:val="32"/>
    <w:qFormat/>
    <w:rsid w:val="00153A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856</Words>
  <Characters>4968</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Tõru</dc:creator>
  <cp:keywords/>
  <dc:description/>
  <cp:lastModifiedBy>Pille Tamm</cp:lastModifiedBy>
  <cp:revision>13</cp:revision>
  <dcterms:created xsi:type="dcterms:W3CDTF">2026-02-12T14:12:00Z</dcterms:created>
  <dcterms:modified xsi:type="dcterms:W3CDTF">2026-03-09T12:58:00Z</dcterms:modified>
</cp:coreProperties>
</file>